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67" w:rsidRPr="00E35367" w:rsidRDefault="00E0721E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="00E35367"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СЕМУШИНСКОГО СЕЛЬСКОГО ПОСЕЛЕНИЯ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ЗУЕВСКОГО РАЙОНА КИРОВСКОЙ ОБЛАСТИ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35367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E35367" w:rsidRDefault="00EF5818" w:rsidP="00E3536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10.06.</w:t>
      </w:r>
      <w:r w:rsidR="00E35367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2025                                                                                                № </w:t>
      </w:r>
      <w:r>
        <w:rPr>
          <w:rFonts w:ascii="Times New Roman" w:hAnsi="Times New Roman" w:cs="Times New Roman"/>
          <w:color w:val="000000"/>
          <w:sz w:val="28"/>
          <w:szCs w:val="28"/>
        </w:rPr>
        <w:t>85</w:t>
      </w:r>
    </w:p>
    <w:p w:rsid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емушино</w:t>
      </w:r>
      <w:proofErr w:type="spellEnd"/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ый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 муниципальной услуги «</w:t>
      </w:r>
      <w:r w:rsidR="009C4664">
        <w:rPr>
          <w:rFonts w:ascii="Times New Roman" w:hAnsi="Times New Roman"/>
          <w:b/>
          <w:sz w:val="28"/>
          <w:szCs w:val="28"/>
        </w:rPr>
        <w:t>Согласование                                        проведения переустройства и (или) перепланировки помещения                                                               в многоквартирном доме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35367" w:rsidRPr="00F03F22" w:rsidRDefault="00E35367" w:rsidP="00E35367">
      <w:pPr>
        <w:spacing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"Об организации предоставления государственных и муниципальных услуг", Администрация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ПОСТАНОВЛЯЕТ: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E35367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1.</w:t>
      </w:r>
      <w:r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631A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9C466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C4664" w:rsidRPr="009C4664">
        <w:rPr>
          <w:rFonts w:ascii="Times New Roman" w:hAnsi="Times New Roman"/>
          <w:sz w:val="28"/>
          <w:szCs w:val="28"/>
        </w:rPr>
        <w:t>Согласование  проведения переустройства и (или) перепланировки помещения в многоквартирном доме</w:t>
      </w:r>
      <w:r w:rsidRPr="009C466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C4664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, утвержденный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 постановлением администр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ации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2</w:t>
      </w:r>
      <w:r w:rsidR="009C4664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5.10.2022 №80 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(далее - Регламент), следующие изменения: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  <w:t>1.1. Подраздел 2.5. Нормативные правовые акты, регулирующие предоставление муниципальной услуги, раздела 2 Регламента – исключить.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  <w:t xml:space="preserve">1.2. Раздел 4 «Формы </w:t>
      </w:r>
      <w:proofErr w:type="gramStart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контроля за</w:t>
      </w:r>
      <w:proofErr w:type="gramEnd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исполнением административного регламента» и раздел 5 «Досудебный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210-ФЗ, а также их должностных лиц, муниципальных служащих, работников» регламента - исключить</w:t>
      </w:r>
      <w:proofErr w:type="gramStart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..</w:t>
      </w:r>
      <w:proofErr w:type="gramEnd"/>
    </w:p>
    <w:p w:rsidR="00E35367" w:rsidRDefault="00E35367" w:rsidP="00E0721E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2. Настоящее постановление подлежит официальному опубликованию в Информационном бюллетене органов местного самоуправления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Зуевского района Кировской области и вступает в силу в соответствии с действующим законодательством.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Глава</w:t>
      </w:r>
    </w:p>
    <w:p w:rsidR="00AF2EDE" w:rsidRPr="00E35367" w:rsidRDefault="00E35367" w:rsidP="00372FC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                                   А.Н. </w:t>
      </w:r>
      <w:proofErr w:type="spellStart"/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Мусихин</w:t>
      </w:r>
      <w:proofErr w:type="spellEnd"/>
    </w:p>
    <w:sectPr w:rsidR="00AF2EDE" w:rsidRPr="00E35367" w:rsidSect="00E072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35367"/>
    <w:rsid w:val="00043BB4"/>
    <w:rsid w:val="00210950"/>
    <w:rsid w:val="00372FCA"/>
    <w:rsid w:val="0055631A"/>
    <w:rsid w:val="00606804"/>
    <w:rsid w:val="009C4664"/>
    <w:rsid w:val="00A34FB1"/>
    <w:rsid w:val="00AC0661"/>
    <w:rsid w:val="00AF2EDE"/>
    <w:rsid w:val="00DA054C"/>
    <w:rsid w:val="00E0721E"/>
    <w:rsid w:val="00E35367"/>
    <w:rsid w:val="00EF5818"/>
    <w:rsid w:val="00F6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E3536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35367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E353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2025-06-10T08:37:00Z</cp:lastPrinted>
  <dcterms:created xsi:type="dcterms:W3CDTF">2025-04-03T11:41:00Z</dcterms:created>
  <dcterms:modified xsi:type="dcterms:W3CDTF">2025-06-10T08:37:00Z</dcterms:modified>
</cp:coreProperties>
</file>